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7546" w14:textId="77777777"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ЗДРАВООХРАНЕНИЯ РОССИЙСКОЙ ФЕДЕРАЦИИ</w:t>
      </w:r>
    </w:p>
    <w:p w14:paraId="79F5E202" w14:textId="77777777"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</w:t>
      </w:r>
    </w:p>
    <w:p w14:paraId="68EC4FEC" w14:textId="77777777"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ДЛЯ ГРАЖДАН О ГАРАНТИЯХ БЕСПЛАТНОГО ОКАЗАНИЯ</w:t>
      </w:r>
    </w:p>
    <w:p w14:paraId="4CC311D6" w14:textId="77777777"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МЕДИЦИНСКОЙ ПОМОЩИ</w:t>
      </w:r>
    </w:p>
    <w:p w14:paraId="7290174E" w14:textId="77777777"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14:paraId="1CDB000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14:paraId="189BD2CC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2CF2AAE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74946FF5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Какие виды медицинской помощи Вам оказываются бесплатно</w:t>
      </w:r>
    </w:p>
    <w:p w14:paraId="7D9801BC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рамках Программы бесплатно предоставляются:</w:t>
      </w:r>
    </w:p>
    <w:p w14:paraId="4B8793B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Первичная медико-санитарная помощь, включающая:</w:t>
      </w:r>
    </w:p>
    <w:p w14:paraId="2B39B3A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14:paraId="5FAE236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368FF091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первичную специализированную медицинскую помощь, которая оказывается врачами-специалистами.</w:t>
      </w:r>
    </w:p>
    <w:p w14:paraId="4B0CCA95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14:paraId="44C4A326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14:paraId="46B3CDA8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14:paraId="7AE5929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5435FF5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3691FEA1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Вышеуказанные виды медицинской помощи включают бесплатное проведение:</w:t>
      </w:r>
    </w:p>
    <w:p w14:paraId="19E245A6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медицинской реабилитации;</w:t>
      </w:r>
    </w:p>
    <w:p w14:paraId="1896BF0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экстракорпорального оплодотворения (ЭКО);</w:t>
      </w:r>
    </w:p>
    <w:p w14:paraId="6A2A711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различных видов диализа;</w:t>
      </w:r>
    </w:p>
    <w:p w14:paraId="79405BA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химиотерапии при злокачественных заболеваниях;</w:t>
      </w:r>
    </w:p>
    <w:p w14:paraId="35085A7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профилактических мероприятий, включая:</w:t>
      </w:r>
    </w:p>
    <w:p w14:paraId="1C83C148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14:paraId="059A9B2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173F299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6D2C754D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Кроме того, Программой гарантируется проведение:</w:t>
      </w:r>
    </w:p>
    <w:p w14:paraId="5D9D022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пренатальной (дородовой) диагностики нарушений развития ребенка у беременных женщин;</w:t>
      </w:r>
    </w:p>
    <w:p w14:paraId="6B699E9C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неонатального скрининга на 5 наследственных и врожденных заболеваний у новорожденных детей;</w:t>
      </w:r>
    </w:p>
    <w:p w14:paraId="4DF6C93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</w:t>
      </w:r>
      <w:proofErr w:type="spellStart"/>
      <w:r>
        <w:rPr>
          <w:rFonts w:ascii="Arial" w:hAnsi="Arial" w:cs="Arial"/>
          <w:color w:val="222222"/>
        </w:rPr>
        <w:t>аудиологического</w:t>
      </w:r>
      <w:proofErr w:type="spellEnd"/>
      <w:r>
        <w:rPr>
          <w:rFonts w:ascii="Arial" w:hAnsi="Arial" w:cs="Arial"/>
          <w:color w:val="222222"/>
        </w:rPr>
        <w:t xml:space="preserve"> скрининга у новорожденных детей и детей первого года жизни.</w:t>
      </w:r>
    </w:p>
    <w:p w14:paraId="0F916D31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Граждане обеспечиваются лекарственными препаратами в соответствии с Программой.</w:t>
      </w:r>
    </w:p>
    <w:p w14:paraId="5916A51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Каковы предельные сроки ожидания Вами медицинской помощи</w:t>
      </w:r>
    </w:p>
    <w:p w14:paraId="54C8A80B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Медицинская помощь оказывается гражданам в трех формах - плановая, неотложная и экстренная.</w:t>
      </w:r>
    </w:p>
    <w:p w14:paraId="30E3806B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22C25B38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15323EB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439D0EB5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7B4A04E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61A9FE6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Сроки ожидания оказания медицинской помощи в плановой форме для:</w:t>
      </w:r>
    </w:p>
    <w:p w14:paraId="5190DCED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3D785C7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4D7F4DE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14:paraId="27DCF54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14:paraId="62BB8F5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14:paraId="507807C7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Время </w:t>
      </w:r>
      <w:proofErr w:type="spellStart"/>
      <w:r>
        <w:rPr>
          <w:rFonts w:ascii="Arial" w:hAnsi="Arial" w:cs="Arial"/>
          <w:color w:val="222222"/>
        </w:rPr>
        <w:t>доезда</w:t>
      </w:r>
      <w:proofErr w:type="spellEnd"/>
      <w:r>
        <w:rPr>
          <w:rFonts w:ascii="Arial" w:hAnsi="Arial" w:cs="Arial"/>
          <w:color w:val="222222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rPr>
          <w:rFonts w:ascii="Arial" w:hAnsi="Arial" w:cs="Arial"/>
          <w:color w:val="222222"/>
        </w:rPr>
        <w:t>доезда</w:t>
      </w:r>
      <w:proofErr w:type="spellEnd"/>
      <w:r>
        <w:rPr>
          <w:rFonts w:ascii="Arial" w:hAnsi="Arial" w:cs="Arial"/>
          <w:color w:val="222222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27CF3616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За что Вы не должны платить</w:t>
      </w:r>
    </w:p>
    <w:p w14:paraId="535AA6D5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14:paraId="57BF261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оказание медицинских услуг;</w:t>
      </w:r>
    </w:p>
    <w:p w14:paraId="5B257C6D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4823384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включенных в перечень жизненно необходимых и важнейших лекарственных препаратов;</w:t>
      </w:r>
    </w:p>
    <w:p w14:paraId="0A334ECB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6D628867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7817BC45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размещение в маломестных палатах (боксах) пациентов по медицинским и (или) эпидемиологическим показаниям;</w:t>
      </w:r>
    </w:p>
    <w:p w14:paraId="419E8FC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14:paraId="7AFF016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транспортные услуги при сопровождении медицинским работником пациента, находящегося на лечении в стационарных условиях, в случае необходимости </w:t>
      </w:r>
      <w:r>
        <w:rPr>
          <w:rFonts w:ascii="Arial" w:hAnsi="Arial" w:cs="Arial"/>
          <w:color w:val="222222"/>
        </w:rPr>
        <w:lastRenderedPageBreak/>
        <w:t>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23E7035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О платных медицинских услугах</w:t>
      </w:r>
    </w:p>
    <w:p w14:paraId="70784944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519FB10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14:paraId="76577F8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14:paraId="15C384E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14:paraId="08CD7FE3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4EAFDA44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4B554263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при самостоятельном обращении за получением медицинских услуг, за исключением:</w:t>
      </w:r>
    </w:p>
    <w:p w14:paraId="20E0A815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659CF87B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14:paraId="51F57221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502847F6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г) иных случаев, предусмотренных законодательством в сфере охраны здоровья.</w:t>
      </w:r>
    </w:p>
    <w:p w14:paraId="345D7864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00E06DDF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Куда обращаться по возникающим вопросам и при нарушении Ваших прав на бесплатную медицинскую помощь</w:t>
      </w:r>
    </w:p>
    <w:p w14:paraId="3CE3B9D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14:paraId="075C2414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администрацию медицинской организации - к заведующему отделением, руководителю медицинской организации;</w:t>
      </w:r>
    </w:p>
    <w:p w14:paraId="74E0C517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14:paraId="6DF5FB8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14:paraId="10BFC476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27E0A8ED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профессиональные некоммерческие медицинские и </w:t>
      </w:r>
      <w:proofErr w:type="spellStart"/>
      <w:r>
        <w:rPr>
          <w:rFonts w:ascii="Arial" w:hAnsi="Arial" w:cs="Arial"/>
          <w:color w:val="222222"/>
        </w:rPr>
        <w:t>пациентские</w:t>
      </w:r>
      <w:proofErr w:type="spellEnd"/>
      <w:r>
        <w:rPr>
          <w:rFonts w:ascii="Arial" w:hAnsi="Arial" w:cs="Arial"/>
          <w:color w:val="222222"/>
        </w:rPr>
        <w:t xml:space="preserve"> организации;</w:t>
      </w:r>
    </w:p>
    <w:p w14:paraId="70BD5F91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14:paraId="2C0824DB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Что Вам следует знать о страховых представителях страховых медицинских организаций</w:t>
      </w:r>
    </w:p>
    <w:p w14:paraId="4F7A9DAE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2DFFF7ED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Страховой представитель:</w:t>
      </w:r>
    </w:p>
    <w:p w14:paraId="4FD6FF2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14:paraId="0607AD5A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информирует Вас о необходимости прохождения диспансеризации и опрашивает по результатам ее прохождения;</w:t>
      </w:r>
    </w:p>
    <w:p w14:paraId="6F9206EC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консультирует Вас по вопросам оказания медицинской помощи;</w:t>
      </w:r>
    </w:p>
    <w:p w14:paraId="5020728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14:paraId="07D6D3B4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14:paraId="57846360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контролирует прохождение Вами диспансеризации;</w:t>
      </w:r>
    </w:p>
    <w:p w14:paraId="0CE5428E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организует рассмотрение жалоб застрахованных граждан на качество и доступность оказания медицинской помощи.</w:t>
      </w:r>
    </w:p>
    <w:p w14:paraId="5236EB8C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Кроме того, Вы можете обращаться в офис страховой медицинской организации к страховому представителю при:</w:t>
      </w:r>
    </w:p>
    <w:p w14:paraId="1FF728E9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отказе в записи на прием к врачу - специалисту при наличии направления лечащего врача;</w:t>
      </w:r>
    </w:p>
    <w:p w14:paraId="67E93E52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нарушении предельных сроков ожидания медицинской помощи в плановой, неотложной и экстренной формах;</w:t>
      </w:r>
    </w:p>
    <w:p w14:paraId="7A08BB28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14:paraId="3C00F8E6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14:paraId="0C5963B4" w14:textId="77777777" w:rsidR="00C45399" w:rsidRDefault="00C45399" w:rsidP="00C4539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иных случаях, когда Вы считаете, что Ваши права нарушаются.</w:t>
      </w:r>
    </w:p>
    <w:p w14:paraId="5C52A331" w14:textId="77777777" w:rsidR="00C45399" w:rsidRDefault="00C45399" w:rsidP="00C4539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Будьте здоровы!</w:t>
      </w:r>
    </w:p>
    <w:p w14:paraId="694B6E7B" w14:textId="77777777" w:rsidR="00104446" w:rsidRDefault="00104446"/>
    <w:sectPr w:rsidR="001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99"/>
    <w:rsid w:val="00104446"/>
    <w:rsid w:val="00A94A35"/>
    <w:rsid w:val="00C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D1D"/>
  <w15:chartTrackingRefBased/>
  <w15:docId w15:val="{0F53FE45-AAC2-48C8-A890-9D8D493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2253</Words>
  <Characters>12844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Ильичева Лариса</cp:lastModifiedBy>
  <cp:revision>2</cp:revision>
  <dcterms:created xsi:type="dcterms:W3CDTF">2023-08-14T07:40:00Z</dcterms:created>
  <dcterms:modified xsi:type="dcterms:W3CDTF">2023-08-14T07:40:00Z</dcterms:modified>
</cp:coreProperties>
</file>